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EA" w:rsidRPr="008B32D7" w:rsidRDefault="00CF0FEA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F0FEA" w:rsidRPr="00CF0FEA" w:rsidRDefault="005A3D79" w:rsidP="00CF0FEA">
      <w:pPr>
        <w:pStyle w:val="Default"/>
        <w:jc w:val="center"/>
        <w:rPr>
          <w:rFonts w:ascii="Arial" w:hAnsi="Arial" w:cs="Arial"/>
          <w:b/>
          <w:szCs w:val="20"/>
        </w:rPr>
      </w:pPr>
      <w:r w:rsidRPr="00CF0FEA">
        <w:rPr>
          <w:rFonts w:ascii="Arial" w:hAnsi="Arial" w:cs="Arial"/>
          <w:b/>
          <w:szCs w:val="20"/>
        </w:rPr>
        <w:t>Kémiatanárok Nyári Országos Továbbképzése</w:t>
      </w:r>
    </w:p>
    <w:p w:rsidR="00CF0FEA" w:rsidRPr="00CF0FEA" w:rsidRDefault="00CF0FEA" w:rsidP="00CF0FEA">
      <w:pPr>
        <w:pStyle w:val="Default"/>
        <w:jc w:val="center"/>
        <w:rPr>
          <w:rFonts w:ascii="Arial" w:hAnsi="Arial" w:cs="Arial"/>
          <w:b/>
          <w:szCs w:val="20"/>
        </w:rPr>
      </w:pPr>
      <w:r w:rsidRPr="00CF0FEA">
        <w:rPr>
          <w:rFonts w:ascii="Arial" w:hAnsi="Arial" w:cs="Arial"/>
          <w:b/>
          <w:szCs w:val="20"/>
        </w:rPr>
        <w:t>Eger, 2021. augusztus 23-26.</w:t>
      </w:r>
    </w:p>
    <w:p w:rsidR="00CF0FEA" w:rsidRDefault="00CF0FEA" w:rsidP="00CF0FE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CF0FEA" w:rsidRPr="00CF0FEA" w:rsidRDefault="00CF0FEA" w:rsidP="00CF0FE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CF0FEA">
        <w:rPr>
          <w:rFonts w:ascii="Arial" w:hAnsi="Arial" w:cs="Arial"/>
          <w:b/>
          <w:sz w:val="20"/>
          <w:szCs w:val="20"/>
        </w:rPr>
        <w:t>1. felhívás</w:t>
      </w:r>
    </w:p>
    <w:p w:rsidR="00CF0FEA" w:rsidRDefault="00CF0FEA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F0FEA" w:rsidRDefault="005A3D79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B32D7">
        <w:rPr>
          <w:rFonts w:ascii="Arial" w:hAnsi="Arial" w:cs="Arial"/>
          <w:sz w:val="20"/>
          <w:szCs w:val="20"/>
        </w:rPr>
        <w:t>Magyar</w:t>
      </w:r>
      <w:r w:rsidR="003455E8">
        <w:rPr>
          <w:rFonts w:ascii="Arial" w:hAnsi="Arial" w:cs="Arial"/>
          <w:sz w:val="20"/>
          <w:szCs w:val="20"/>
        </w:rPr>
        <w:t xml:space="preserve"> Kémikusok Egyesülete</w:t>
      </w:r>
    </w:p>
    <w:p w:rsidR="00CF0FEA" w:rsidRDefault="003455E8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1015 Budapest, Hattyú utca 16.</w:t>
      </w:r>
    </w:p>
    <w:p w:rsidR="00CF0FEA" w:rsidRDefault="00CF0FEA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proofErr w:type="gramStart"/>
      <w:r>
        <w:rPr>
          <w:rFonts w:ascii="Arial" w:hAnsi="Arial" w:cs="Arial"/>
          <w:sz w:val="20"/>
          <w:szCs w:val="20"/>
        </w:rPr>
        <w:t>.:</w:t>
      </w:r>
      <w:proofErr w:type="gramEnd"/>
      <w:r>
        <w:rPr>
          <w:rFonts w:ascii="Arial" w:hAnsi="Arial" w:cs="Arial"/>
          <w:sz w:val="20"/>
          <w:szCs w:val="20"/>
        </w:rPr>
        <w:t xml:space="preserve"> 06 1 201 6883</w:t>
      </w:r>
    </w:p>
    <w:p w:rsidR="00CF0FEA" w:rsidRDefault="005A3D79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B32D7">
        <w:rPr>
          <w:rFonts w:ascii="Arial" w:hAnsi="Arial" w:cs="Arial"/>
          <w:sz w:val="20"/>
          <w:szCs w:val="20"/>
        </w:rPr>
        <w:t xml:space="preserve">Fax: 06 1 201 8056 </w:t>
      </w:r>
    </w:p>
    <w:p w:rsidR="005A3D79" w:rsidRDefault="005A3D79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gramStart"/>
      <w:r w:rsidRPr="008B32D7">
        <w:rPr>
          <w:rFonts w:ascii="Arial" w:hAnsi="Arial" w:cs="Arial"/>
          <w:sz w:val="20"/>
          <w:szCs w:val="20"/>
        </w:rPr>
        <w:t>e-mail</w:t>
      </w:r>
      <w:proofErr w:type="gramEnd"/>
      <w:r w:rsidRPr="008B32D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CF0FEA" w:rsidRPr="008902B7">
          <w:rPr>
            <w:rStyle w:val="Hiperhivatkozs"/>
            <w:rFonts w:ascii="Arial" w:hAnsi="Arial" w:cs="Arial"/>
            <w:sz w:val="20"/>
            <w:szCs w:val="20"/>
          </w:rPr>
          <w:t>szigetvari@mke.org.hu</w:t>
        </w:r>
      </w:hyperlink>
    </w:p>
    <w:p w:rsidR="00CF0FEA" w:rsidRPr="008B32D7" w:rsidRDefault="00CF0FEA" w:rsidP="00CF0FE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Kedves Kémiatanár Kollégák!</w:t>
      </w:r>
    </w:p>
    <w:p w:rsidR="00E92C28" w:rsidRPr="008B32D7" w:rsidRDefault="00E92C28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A Magyar Kémikusok Egyesülete (MKE) a kémiatanár utánpótlás problémái és a tantárgy helyzete miatt elengedhetetlennek tartja a nagy hagyományokkal rendelkező kémiatanári konferenciák folytatását. Ebben az évben az Eszterházy Károly Egyetemmel, mint konzorciumi partnerrel közösen megvalósított EFOP-3.4.4.-16-2017-00024 számú, „4 Campus program – A felsőoktatásba való bekerülést elősegítő készségfejlesztő és kommunikációs programok megvalósítása, valamint az MTMI szakok népszerűsítése az Eszterházy Károly Egyetemen” című projekt támogatásával kerül sor erre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„Kémiatanárok Nyári Országos Továbbképzése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” akkreditált tanár-továbbképzési tanfolyam formájában. </w:t>
      </w: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A Kémiatanárok Nyári Országos Továbbképzését ismét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 xml:space="preserve">30 órás 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akkreditált tanár-továbbképzési tanfolyamként, Egerben, az Eszterházy Károly Egyetemmel közösen rendezi meg a Magyar Kémikusok Egyesülete Kémiatanári Szakosztálya. </w:t>
      </w:r>
    </w:p>
    <w:p w:rsidR="005D7E9D" w:rsidRPr="008B32D7" w:rsidRDefault="005D7E9D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b/>
          <w:bCs/>
          <w:color w:val="auto"/>
          <w:sz w:val="20"/>
          <w:szCs w:val="20"/>
        </w:rPr>
        <w:t>A tanfolyam várható időpontja: 20</w:t>
      </w:r>
      <w:r w:rsidR="00EE1BCC" w:rsidRPr="008B32D7">
        <w:rPr>
          <w:rFonts w:ascii="Arial" w:hAnsi="Arial" w:cs="Arial"/>
          <w:b/>
          <w:bCs/>
          <w:color w:val="auto"/>
          <w:sz w:val="20"/>
          <w:szCs w:val="20"/>
        </w:rPr>
        <w:t>21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. augusztus 2</w:t>
      </w:r>
      <w:r w:rsidR="00EE1BCC" w:rsidRPr="008B32D7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-2</w:t>
      </w:r>
      <w:r w:rsidR="00EE1BCC" w:rsidRPr="008B32D7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3455E8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A tanfolyam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részvételi díját és a résztvevők szállásköltségét a projekt finanszírozza mindazoknak, akik megszerzik a tanúsítványt, vagy előadóként segítik a rendezvény sikerét</w:t>
      </w:r>
      <w:r w:rsidR="009F2E34" w:rsidRPr="008B32D7">
        <w:rPr>
          <w:rFonts w:ascii="Arial" w:hAnsi="Arial" w:cs="Arial"/>
          <w:color w:val="auto"/>
          <w:sz w:val="20"/>
          <w:szCs w:val="20"/>
        </w:rPr>
        <w:t>. (A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z előadók is szerezhetnek tanúsítványt.) Az előadói szándék bejelentésének és az absztrakt beküldésének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végső határideje 20</w:t>
      </w:r>
      <w:r w:rsidR="00EF613E" w:rsidRPr="008B32D7">
        <w:rPr>
          <w:rFonts w:ascii="Arial" w:hAnsi="Arial" w:cs="Arial"/>
          <w:b/>
          <w:bCs/>
          <w:color w:val="auto"/>
          <w:sz w:val="20"/>
          <w:szCs w:val="20"/>
        </w:rPr>
        <w:t>21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8A4A70" w:rsidRPr="008B32D7">
        <w:rPr>
          <w:rFonts w:ascii="Arial" w:hAnsi="Arial" w:cs="Arial"/>
          <w:b/>
          <w:bCs/>
          <w:color w:val="auto"/>
          <w:sz w:val="20"/>
          <w:szCs w:val="20"/>
        </w:rPr>
        <w:t>augusztus</w:t>
      </w:r>
      <w:r w:rsidR="009F2E34" w:rsidRPr="008B32D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886229" w:rsidRPr="008B32D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A tematikai egységek feldolgozása felkért előadók, valamint saját jógyakorlatot vagy kutatási eredményt bemutató konferencia-résztvevők interaktív előadásai és az azokat követő </w:t>
      </w:r>
      <w:proofErr w:type="spellStart"/>
      <w:r w:rsidR="008B32D7" w:rsidRPr="008B32D7">
        <w:rPr>
          <w:rFonts w:ascii="Arial" w:hAnsi="Arial" w:cs="Arial"/>
          <w:color w:val="auto"/>
          <w:sz w:val="20"/>
          <w:szCs w:val="20"/>
        </w:rPr>
        <w:t>workshopok</w:t>
      </w:r>
      <w:proofErr w:type="spellEnd"/>
      <w:r w:rsidR="008B32D7" w:rsidRPr="008B32D7">
        <w:rPr>
          <w:rFonts w:ascii="Arial" w:hAnsi="Arial" w:cs="Arial"/>
          <w:color w:val="auto"/>
          <w:sz w:val="20"/>
          <w:szCs w:val="20"/>
        </w:rPr>
        <w:t xml:space="preserve"> formájában történik.</w:t>
      </w:r>
    </w:p>
    <w:p w:rsidR="008B32D7" w:rsidRPr="008B32D7" w:rsidRDefault="008B32D7" w:rsidP="00CF0FEA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b/>
          <w:bCs/>
          <w:color w:val="auto"/>
          <w:sz w:val="20"/>
          <w:szCs w:val="20"/>
        </w:rPr>
        <w:t>A tanúsítvány megszerzésének feltételei</w:t>
      </w:r>
      <w:r w:rsidR="00CF0FEA">
        <w:rPr>
          <w:rFonts w:ascii="Arial" w:hAnsi="Arial" w:cs="Arial"/>
          <w:color w:val="auto"/>
          <w:sz w:val="20"/>
          <w:szCs w:val="20"/>
        </w:rPr>
        <w:t>:</w:t>
      </w:r>
    </w:p>
    <w:p w:rsidR="00CF0FEA" w:rsidRDefault="00CF0FEA" w:rsidP="00CF0FEA">
      <w:pPr>
        <w:pStyle w:val="Default"/>
        <w:spacing w:after="28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1. Jelenléti ívvel igazolt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 xml:space="preserve">részvétel 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a továbbképzés (összesen 30 órányi) előadásainak és gyakorlati foglalkozásainak legalább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90%-án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455E8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lastRenderedPageBreak/>
        <w:t xml:space="preserve">2. A továbbképzés befejeződése után a résztvevő kolléga által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 xml:space="preserve">2 hónapon belül elkészített 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és az indító MKE számára elektronikusan megküldött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módszertani esszé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. Minden dolgozatnak a továbbképzés minden egyes tematikai egységére vonatkozóan tartalmaznia kell konkrét elképzelést arról, hogy hogyan tudja a résztvevő a továbbképzés elméleti és gyakorlati óráin elsajátított tudást a saját tanítási gyakorlatában felhasználni. Az esszé minimális terjedelme szóközök nélkül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10000 karakter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455E8" w:rsidRDefault="003455E8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Minden dolgozatot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>2 felkért szakértő értékel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, a résztvevőkkel előzetesen közölt szempontok alapján adott pontszámokkal. A tanúsítvány kiadásához a dolgozatra kapott </w:t>
      </w:r>
      <w:r w:rsidRPr="008B32D7">
        <w:rPr>
          <w:rFonts w:ascii="Arial" w:hAnsi="Arial" w:cs="Arial"/>
          <w:b/>
          <w:bCs/>
          <w:color w:val="auto"/>
          <w:sz w:val="20"/>
          <w:szCs w:val="20"/>
        </w:rPr>
        <w:t xml:space="preserve">összesített pontszámok átlagának a maximális pontszám 50%-át 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el kell érnie. Ha a 2 felkért szakértő által adott pontszámok között az eltérés a maximális pontszám 20%-ánál nagyobb, akkor egy harmadik felkért szakértő az előző két vélemény figyelembevételével dönt a tanúsítvány kiadásáról. </w:t>
      </w: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 xml:space="preserve">Kérjük, hogy azon kémiatanár kollégáink, akik részt kívánnak venni a továbbképzésünkön, minél hamarabb jelezzék ezt a szándékukat egy, az MKE titkársága számára írt rövid e-mailben az </w:t>
      </w:r>
      <w:hyperlink r:id="rId8" w:history="1">
        <w:r w:rsidR="00CF0FEA" w:rsidRPr="008902B7">
          <w:rPr>
            <w:rStyle w:val="Hiperhivatkozs"/>
            <w:rFonts w:ascii="Arial" w:hAnsi="Arial" w:cs="Arial"/>
            <w:sz w:val="20"/>
            <w:szCs w:val="20"/>
          </w:rPr>
          <w:t>szigetvari@mke.org.hu</w:t>
        </w:r>
      </w:hyperlink>
      <w:r w:rsidRPr="008B32D7">
        <w:rPr>
          <w:rFonts w:ascii="Arial" w:hAnsi="Arial" w:cs="Arial"/>
          <w:color w:val="auto"/>
          <w:sz w:val="20"/>
          <w:szCs w:val="20"/>
        </w:rPr>
        <w:t xml:space="preserve"> címen. (Ez még csak igényfelmérés, a végleges jelentkezés a 2. sz. körlevélben küldött, kitöltött és aláírt jelentkezési lap leadásával történik.) </w:t>
      </w: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A3D79" w:rsidRPr="008B32D7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B32D7">
        <w:rPr>
          <w:rFonts w:ascii="Arial" w:hAnsi="Arial" w:cs="Arial"/>
          <w:color w:val="auto"/>
          <w:sz w:val="20"/>
          <w:szCs w:val="20"/>
        </w:rPr>
        <w:t>Budapest, 20</w:t>
      </w:r>
      <w:r w:rsidR="00C115DC" w:rsidRPr="008B32D7">
        <w:rPr>
          <w:rFonts w:ascii="Arial" w:hAnsi="Arial" w:cs="Arial"/>
          <w:color w:val="auto"/>
          <w:sz w:val="20"/>
          <w:szCs w:val="20"/>
        </w:rPr>
        <w:t>21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. </w:t>
      </w:r>
      <w:r w:rsidR="00C115DC" w:rsidRPr="008B32D7">
        <w:rPr>
          <w:rFonts w:ascii="Arial" w:hAnsi="Arial" w:cs="Arial"/>
          <w:color w:val="auto"/>
          <w:sz w:val="20"/>
          <w:szCs w:val="20"/>
        </w:rPr>
        <w:t>június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 </w:t>
      </w:r>
      <w:r w:rsidR="00076AD9" w:rsidRPr="008B32D7">
        <w:rPr>
          <w:rFonts w:ascii="Arial" w:hAnsi="Arial" w:cs="Arial"/>
          <w:color w:val="auto"/>
          <w:sz w:val="20"/>
          <w:szCs w:val="20"/>
        </w:rPr>
        <w:t>10</w:t>
      </w:r>
      <w:r w:rsidRPr="008B32D7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A3D79" w:rsidRDefault="005A3D79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891AFA" w:rsidP="00891AFA">
      <w:pPr>
        <w:pStyle w:val="Default"/>
        <w:ind w:left="708" w:firstLine="70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Dr. Murányi Zoltán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     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>Dr. Petz Andrea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0FEA" w:rsidTr="00CF0FEA">
        <w:trPr>
          <w:jc w:val="center"/>
        </w:trPr>
        <w:tc>
          <w:tcPr>
            <w:tcW w:w="4531" w:type="dxa"/>
          </w:tcPr>
          <w:p w:rsidR="00CF0FEA" w:rsidRDefault="00CF0FEA" w:rsidP="00CF0FE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32D7">
              <w:rPr>
                <w:rFonts w:ascii="Arial" w:hAnsi="Arial" w:cs="Arial"/>
                <w:color w:val="auto"/>
                <w:sz w:val="20"/>
                <w:szCs w:val="20"/>
              </w:rPr>
              <w:t>a konferencia helyi szervezője</w:t>
            </w:r>
          </w:p>
          <w:p w:rsidR="00CF0FEA" w:rsidRDefault="00CF0FEA" w:rsidP="00CF0FE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32D7">
              <w:rPr>
                <w:rFonts w:ascii="Arial" w:hAnsi="Arial" w:cs="Arial"/>
                <w:sz w:val="20"/>
                <w:szCs w:val="20"/>
              </w:rPr>
              <w:t>Eszterházy Károly Egyetem</w:t>
            </w:r>
          </w:p>
        </w:tc>
        <w:tc>
          <w:tcPr>
            <w:tcW w:w="4531" w:type="dxa"/>
          </w:tcPr>
          <w:p w:rsidR="00CF0FEA" w:rsidRDefault="00CF0FEA" w:rsidP="00CF0FE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konferencia szervezője</w:t>
            </w:r>
          </w:p>
          <w:p w:rsidR="00CF0FEA" w:rsidRDefault="003455E8" w:rsidP="00CF0FE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 MKE Kémiatanári Szakosztálya</w:t>
            </w:r>
          </w:p>
        </w:tc>
      </w:tr>
    </w:tbl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FEA" w:rsidRDefault="00CF0FEA" w:rsidP="00CF0F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sectPr w:rsidR="00CF0FEA" w:rsidSect="003455E8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3CD" w:rsidRDefault="000353CD" w:rsidP="008B32D7">
      <w:pPr>
        <w:spacing w:after="0" w:line="240" w:lineRule="auto"/>
      </w:pPr>
      <w:r>
        <w:separator/>
      </w:r>
    </w:p>
  </w:endnote>
  <w:endnote w:type="continuationSeparator" w:id="0">
    <w:p w:rsidR="000353CD" w:rsidRDefault="000353CD" w:rsidP="008B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7" w:rsidRDefault="008B32D7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3980815</wp:posOffset>
          </wp:positionH>
          <wp:positionV relativeFrom="paragraph">
            <wp:posOffset>-1889125</wp:posOffset>
          </wp:positionV>
          <wp:extent cx="3578225" cy="2491740"/>
          <wp:effectExtent l="0" t="0" r="3175" b="381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7" t="6782"/>
                  <a:stretch/>
                </pic:blipFill>
                <pic:spPr bwMode="auto">
                  <a:xfrm>
                    <a:off x="0" y="0"/>
                    <a:ext cx="3578225" cy="2491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3CD" w:rsidRDefault="000353CD" w:rsidP="008B32D7">
      <w:pPr>
        <w:spacing w:after="0" w:line="240" w:lineRule="auto"/>
      </w:pPr>
      <w:r>
        <w:separator/>
      </w:r>
    </w:p>
  </w:footnote>
  <w:footnote w:type="continuationSeparator" w:id="0">
    <w:p w:rsidR="000353CD" w:rsidRDefault="000353CD" w:rsidP="008B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7" w:rsidRDefault="003455E8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852F261" wp14:editId="31293E51">
          <wp:simplePos x="0" y="0"/>
          <wp:positionH relativeFrom="column">
            <wp:posOffset>5369560</wp:posOffset>
          </wp:positionH>
          <wp:positionV relativeFrom="paragraph">
            <wp:posOffset>55245</wp:posOffset>
          </wp:positionV>
          <wp:extent cx="540000" cy="54000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952253_619576181522368_5500318742684777410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D817715" wp14:editId="6AC256DD">
          <wp:simplePos x="0" y="0"/>
          <wp:positionH relativeFrom="column">
            <wp:posOffset>3596005</wp:posOffset>
          </wp:positionH>
          <wp:positionV relativeFrom="paragraph">
            <wp:posOffset>57150</wp:posOffset>
          </wp:positionV>
          <wp:extent cx="1587600" cy="540000"/>
          <wp:effectExtent l="0" t="0" r="0" b="0"/>
          <wp:wrapSquare wrapText="bothSides"/>
          <wp:docPr id="4" name="Kép 4" descr="Europe Code We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 Code Wee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E06D9"/>
    <w:multiLevelType w:val="hybridMultilevel"/>
    <w:tmpl w:val="A6D24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79"/>
    <w:rsid w:val="000353CD"/>
    <w:rsid w:val="00076AD9"/>
    <w:rsid w:val="000A647D"/>
    <w:rsid w:val="001A0674"/>
    <w:rsid w:val="003455E8"/>
    <w:rsid w:val="003C79B1"/>
    <w:rsid w:val="005A3D79"/>
    <w:rsid w:val="005D7E9D"/>
    <w:rsid w:val="007C6256"/>
    <w:rsid w:val="00886229"/>
    <w:rsid w:val="00891AFA"/>
    <w:rsid w:val="008A4A70"/>
    <w:rsid w:val="008B32D7"/>
    <w:rsid w:val="009F2E34"/>
    <w:rsid w:val="00A231F9"/>
    <w:rsid w:val="00C115DC"/>
    <w:rsid w:val="00CF0FEA"/>
    <w:rsid w:val="00D31046"/>
    <w:rsid w:val="00D31BA1"/>
    <w:rsid w:val="00E92C28"/>
    <w:rsid w:val="00EE1BCC"/>
    <w:rsid w:val="00EF613E"/>
    <w:rsid w:val="00F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442E8B-5B4C-4955-AD28-A28745F4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A3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C2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B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32D7"/>
  </w:style>
  <w:style w:type="paragraph" w:styleId="llb">
    <w:name w:val="footer"/>
    <w:basedOn w:val="Norml"/>
    <w:link w:val="llbChar"/>
    <w:uiPriority w:val="99"/>
    <w:unhideWhenUsed/>
    <w:rsid w:val="008B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32D7"/>
  </w:style>
  <w:style w:type="table" w:styleId="Rcsostblzat">
    <w:name w:val="Table Grid"/>
    <w:basedOn w:val="Normltblzat"/>
    <w:uiPriority w:val="39"/>
    <w:rsid w:val="00CF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F0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getvari@mke.or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igetvari@mke.org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MKE21</dc:creator>
  <cp:keywords/>
  <dc:description/>
  <cp:lastModifiedBy>MKE21</cp:lastModifiedBy>
  <cp:revision>2</cp:revision>
  <cp:lastPrinted>2021-06-14T10:05:00Z</cp:lastPrinted>
  <dcterms:created xsi:type="dcterms:W3CDTF">2021-06-17T15:25:00Z</dcterms:created>
  <dcterms:modified xsi:type="dcterms:W3CDTF">2021-06-17T15:25:00Z</dcterms:modified>
</cp:coreProperties>
</file>